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F9" w:rsidRPr="00994BD3" w:rsidRDefault="00F221C7" w:rsidP="00470463">
      <w:pPr>
        <w:spacing w:after="120" w:line="240" w:lineRule="auto"/>
        <w:rPr>
          <w:rFonts w:asciiTheme="minorHAnsi" w:hAnsiTheme="minorHAnsi" w:cs="Calibri"/>
          <w:b/>
          <w:caps/>
          <w:sz w:val="24"/>
          <w:szCs w:val="24"/>
        </w:rPr>
      </w:pPr>
      <w:hyperlink r:id="rId6" w:history="1">
        <w:r w:rsidR="00994BD3" w:rsidRPr="00994BD3">
          <w:rPr>
            <w:rStyle w:val="Hyperlink"/>
            <w:rFonts w:asciiTheme="minorHAnsi" w:hAnsiTheme="minorHAnsi" w:cs="Calibri"/>
            <w:b/>
            <w:sz w:val="24"/>
            <w:szCs w:val="24"/>
          </w:rPr>
          <w:t>http://www.loc.gov/exhibits/lewisandclark/lewisandclark.html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607"/>
        <w:gridCol w:w="1607"/>
        <w:gridCol w:w="1607"/>
        <w:gridCol w:w="1607"/>
        <w:gridCol w:w="1607"/>
      </w:tblGrid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WebSITE # 1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5</w:t>
            </w: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sz w:val="24"/>
                <w:szCs w:val="24"/>
              </w:rPr>
              <w:t>Purpose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sz w:val="24"/>
                <w:szCs w:val="24"/>
              </w:rPr>
              <w:t>Sponsor/Owner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Organization and Content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Bias--political or issue stance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Date of Production/Revision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Usefulness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Authority/Author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Audience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Coverage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Illustrations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Security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</w:tbl>
    <w:p w:rsidR="00EB46F2" w:rsidRPr="003005CA" w:rsidRDefault="00EB46F2" w:rsidP="00470463">
      <w:pPr>
        <w:tabs>
          <w:tab w:val="right" w:leader="dot" w:pos="10080"/>
        </w:tabs>
        <w:rPr>
          <w:rFonts w:asciiTheme="minorHAnsi" w:hAnsiTheme="minorHAnsi" w:cs="Calibri"/>
          <w:caps/>
          <w:sz w:val="8"/>
          <w:szCs w:val="24"/>
        </w:rPr>
      </w:pPr>
    </w:p>
    <w:p w:rsidR="00EF0AF9" w:rsidRPr="00994BD3" w:rsidRDefault="00EF0AF9" w:rsidP="00470463">
      <w:pPr>
        <w:tabs>
          <w:tab w:val="right" w:leader="dot" w:pos="10080"/>
        </w:tabs>
        <w:rPr>
          <w:rFonts w:asciiTheme="minorHAnsi" w:hAnsiTheme="minorHAnsi" w:cs="Calibri"/>
          <w:caps/>
          <w:sz w:val="24"/>
          <w:szCs w:val="24"/>
        </w:rPr>
      </w:pPr>
      <w:r w:rsidRPr="00994BD3">
        <w:rPr>
          <w:rFonts w:asciiTheme="minorHAnsi" w:hAnsiTheme="minorHAnsi" w:cs="Calibri"/>
          <w:caps/>
          <w:sz w:val="24"/>
          <w:szCs w:val="24"/>
        </w:rPr>
        <w:t>Notes:</w:t>
      </w:r>
      <w:r w:rsidRPr="00994BD3">
        <w:rPr>
          <w:rFonts w:asciiTheme="minorHAnsi" w:hAnsiTheme="minorHAnsi" w:cs="Calibri"/>
          <w:caps/>
          <w:sz w:val="24"/>
          <w:szCs w:val="24"/>
        </w:rPr>
        <w:tab/>
      </w:r>
    </w:p>
    <w:p w:rsidR="00EF0AF9" w:rsidRPr="00994BD3" w:rsidRDefault="00EF0AF9" w:rsidP="00470463">
      <w:pPr>
        <w:tabs>
          <w:tab w:val="right" w:leader="dot" w:pos="10080"/>
        </w:tabs>
        <w:rPr>
          <w:rFonts w:asciiTheme="minorHAnsi" w:hAnsiTheme="minorHAnsi" w:cs="Calibri"/>
          <w:caps/>
          <w:sz w:val="24"/>
          <w:szCs w:val="24"/>
        </w:rPr>
      </w:pPr>
      <w:r w:rsidRPr="00994BD3">
        <w:rPr>
          <w:rFonts w:asciiTheme="minorHAnsi" w:hAnsiTheme="minorHAnsi" w:cs="Calibri"/>
          <w:caps/>
          <w:sz w:val="24"/>
          <w:szCs w:val="24"/>
        </w:rPr>
        <w:tab/>
      </w:r>
    </w:p>
    <w:p w:rsidR="00EF0AF9" w:rsidRPr="00994BD3" w:rsidRDefault="00F221C7" w:rsidP="00470463">
      <w:pPr>
        <w:rPr>
          <w:rFonts w:asciiTheme="minorHAnsi" w:hAnsiTheme="minorHAnsi" w:cs="Calibri"/>
          <w:b/>
          <w:caps/>
          <w:sz w:val="24"/>
          <w:szCs w:val="24"/>
        </w:rPr>
      </w:pPr>
      <w:hyperlink r:id="rId7" w:history="1">
        <w:r w:rsidR="00994BD3" w:rsidRPr="00994BD3">
          <w:rPr>
            <w:rStyle w:val="Hyperlink"/>
            <w:rFonts w:asciiTheme="minorHAnsi" w:hAnsiTheme="minorHAnsi" w:cs="Calibri"/>
            <w:b/>
            <w:sz w:val="24"/>
            <w:szCs w:val="24"/>
          </w:rPr>
          <w:t>http://www.unmuseum.org/unmain.htm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607"/>
        <w:gridCol w:w="1607"/>
        <w:gridCol w:w="1607"/>
        <w:gridCol w:w="1607"/>
        <w:gridCol w:w="1607"/>
      </w:tblGrid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WebSITE # 2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/>
                <w:caps/>
                <w:sz w:val="24"/>
                <w:szCs w:val="24"/>
              </w:rPr>
              <w:t>5</w:t>
            </w: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sz w:val="24"/>
                <w:szCs w:val="24"/>
              </w:rPr>
              <w:t>Purpose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sz w:val="24"/>
                <w:szCs w:val="24"/>
              </w:rPr>
              <w:t>Sponsor/Owner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Organization and Content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Bias--political or issue stance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Date of Production/Revision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Usefulness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Authority/Author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Audience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Coverage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Illustrations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  <w:tr w:rsidR="00EF0AF9" w:rsidRPr="00994BD3" w:rsidTr="00F01E10">
        <w:trPr>
          <w:jc w:val="center"/>
        </w:trPr>
        <w:tc>
          <w:tcPr>
            <w:tcW w:w="2261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994BD3">
              <w:rPr>
                <w:rFonts w:asciiTheme="minorHAnsi" w:hAnsiTheme="minorHAnsi" w:cs="Calibri"/>
                <w:bCs/>
                <w:sz w:val="24"/>
                <w:szCs w:val="24"/>
              </w:rPr>
              <w:t>Security</w:t>
            </w: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  <w:tc>
          <w:tcPr>
            <w:tcW w:w="1607" w:type="dxa"/>
          </w:tcPr>
          <w:p w:rsidR="00EF0AF9" w:rsidRPr="00994BD3" w:rsidRDefault="00EF0AF9" w:rsidP="00F01E10">
            <w:pPr>
              <w:spacing w:after="0" w:line="240" w:lineRule="auto"/>
              <w:rPr>
                <w:rFonts w:asciiTheme="minorHAnsi" w:hAnsiTheme="minorHAnsi" w:cs="Calibri"/>
                <w:caps/>
                <w:sz w:val="24"/>
                <w:szCs w:val="24"/>
              </w:rPr>
            </w:pPr>
          </w:p>
        </w:tc>
      </w:tr>
    </w:tbl>
    <w:p w:rsidR="00EB46F2" w:rsidRPr="00994BD3" w:rsidRDefault="00EB46F2" w:rsidP="00470463">
      <w:pPr>
        <w:tabs>
          <w:tab w:val="right" w:leader="dot" w:pos="10080"/>
        </w:tabs>
        <w:rPr>
          <w:rFonts w:asciiTheme="minorHAnsi" w:hAnsiTheme="minorHAnsi" w:cs="Calibri"/>
          <w:caps/>
          <w:sz w:val="24"/>
          <w:szCs w:val="24"/>
        </w:rPr>
      </w:pPr>
    </w:p>
    <w:p w:rsidR="00EF0AF9" w:rsidRPr="00994BD3" w:rsidRDefault="00EF0AF9" w:rsidP="00470463">
      <w:pPr>
        <w:tabs>
          <w:tab w:val="right" w:leader="dot" w:pos="10080"/>
        </w:tabs>
        <w:rPr>
          <w:rFonts w:asciiTheme="minorHAnsi" w:hAnsiTheme="minorHAnsi" w:cs="Calibri"/>
          <w:caps/>
          <w:sz w:val="24"/>
          <w:szCs w:val="24"/>
        </w:rPr>
      </w:pPr>
      <w:r w:rsidRPr="00994BD3">
        <w:rPr>
          <w:rFonts w:asciiTheme="minorHAnsi" w:hAnsiTheme="minorHAnsi" w:cs="Calibri"/>
          <w:caps/>
          <w:sz w:val="24"/>
          <w:szCs w:val="24"/>
        </w:rPr>
        <w:t>Notes:</w:t>
      </w:r>
      <w:r w:rsidRPr="00994BD3">
        <w:rPr>
          <w:rFonts w:asciiTheme="minorHAnsi" w:hAnsiTheme="minorHAnsi" w:cs="Calibri"/>
          <w:caps/>
          <w:sz w:val="24"/>
          <w:szCs w:val="24"/>
        </w:rPr>
        <w:tab/>
      </w:r>
    </w:p>
    <w:p w:rsidR="00EF0AF9" w:rsidRPr="00994BD3" w:rsidRDefault="00EF0AF9" w:rsidP="00470463">
      <w:pPr>
        <w:tabs>
          <w:tab w:val="right" w:leader="dot" w:pos="10080"/>
        </w:tabs>
        <w:rPr>
          <w:rFonts w:asciiTheme="minorHAnsi" w:hAnsiTheme="minorHAnsi" w:cs="Calibri"/>
          <w:caps/>
          <w:sz w:val="24"/>
          <w:szCs w:val="24"/>
        </w:rPr>
      </w:pPr>
      <w:r w:rsidRPr="00994BD3">
        <w:rPr>
          <w:rFonts w:asciiTheme="minorHAnsi" w:hAnsiTheme="minorHAnsi" w:cs="Calibri"/>
          <w:caps/>
          <w:sz w:val="24"/>
          <w:szCs w:val="24"/>
        </w:rPr>
        <w:tab/>
      </w:r>
    </w:p>
    <w:p w:rsidR="00EF0AF9" w:rsidRPr="00994BD3" w:rsidRDefault="00D746A6">
      <w:pPr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BCC3F2B" wp14:editId="35A00673">
            <wp:simplePos x="0" y="0"/>
            <wp:positionH relativeFrom="column">
              <wp:posOffset>5097780</wp:posOffset>
            </wp:positionH>
            <wp:positionV relativeFrom="paragraph">
              <wp:posOffset>92710</wp:posOffset>
            </wp:positionV>
            <wp:extent cx="662940" cy="703580"/>
            <wp:effectExtent l="0" t="0" r="3810" b="1270"/>
            <wp:wrapNone/>
            <wp:docPr id="3" name="Picture 2" title="Library Archiv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714560" behindDoc="0" locked="0" layoutInCell="1" allowOverlap="1" wp14:anchorId="409F6F0D" wp14:editId="3F741479">
            <wp:simplePos x="0" y="0"/>
            <wp:positionH relativeFrom="column">
              <wp:posOffset>6012180</wp:posOffset>
            </wp:positionH>
            <wp:positionV relativeFrom="paragraph">
              <wp:posOffset>100965</wp:posOffset>
            </wp:positionV>
            <wp:extent cx="1028700" cy="685800"/>
            <wp:effectExtent l="0" t="0" r="0" b="0"/>
            <wp:wrapNone/>
            <wp:docPr id="4" name="Picture 3" title="Libraries and Litera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F0AF9" w:rsidRPr="00994BD3" w:rsidSect="00470463">
      <w:headerReference w:type="default" r:id="rId10"/>
      <w:pgSz w:w="12240" w:h="15840" w:code="1"/>
      <w:pgMar w:top="720" w:right="720" w:bottom="720" w:left="864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C7" w:rsidRDefault="00F221C7" w:rsidP="00EB46F2">
      <w:pPr>
        <w:spacing w:after="0" w:line="240" w:lineRule="auto"/>
      </w:pPr>
      <w:r>
        <w:separator/>
      </w:r>
    </w:p>
  </w:endnote>
  <w:endnote w:type="continuationSeparator" w:id="0">
    <w:p w:rsidR="00F221C7" w:rsidRDefault="00F221C7" w:rsidP="00EB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C7" w:rsidRDefault="00F221C7" w:rsidP="00EB46F2">
      <w:pPr>
        <w:spacing w:after="0" w:line="240" w:lineRule="auto"/>
      </w:pPr>
      <w:r>
        <w:separator/>
      </w:r>
    </w:p>
  </w:footnote>
  <w:footnote w:type="continuationSeparator" w:id="0">
    <w:p w:rsidR="00F221C7" w:rsidRDefault="00F221C7" w:rsidP="00EB4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6F2" w:rsidRPr="003005CA" w:rsidRDefault="003005CA" w:rsidP="003005CA">
    <w:pPr>
      <w:pBdr>
        <w:bottom w:val="single" w:sz="4" w:space="1" w:color="auto"/>
      </w:pBdr>
      <w:rPr>
        <w:rFonts w:asciiTheme="minorHAnsi" w:hAnsiTheme="minorHAnsi"/>
        <w:i/>
        <w:sz w:val="24"/>
      </w:rPr>
    </w:pPr>
    <w:r w:rsidRPr="003005CA">
      <w:rPr>
        <w:rFonts w:asciiTheme="minorHAnsi" w:hAnsiTheme="minorHAnsi" w:cs="Calibri"/>
        <w:b/>
        <w:i/>
        <w:sz w:val="28"/>
        <w:szCs w:val="24"/>
      </w:rPr>
      <w:t>2.0.3 Website Evaluation Rubrics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63"/>
    <w:rsid w:val="0026466B"/>
    <w:rsid w:val="002E2805"/>
    <w:rsid w:val="003005CA"/>
    <w:rsid w:val="00470463"/>
    <w:rsid w:val="00994BD3"/>
    <w:rsid w:val="00A805EC"/>
    <w:rsid w:val="00AC210A"/>
    <w:rsid w:val="00AC2F12"/>
    <w:rsid w:val="00D33CEE"/>
    <w:rsid w:val="00D746A6"/>
    <w:rsid w:val="00E54ED0"/>
    <w:rsid w:val="00EB46F2"/>
    <w:rsid w:val="00EF0AF9"/>
    <w:rsid w:val="00F01E10"/>
    <w:rsid w:val="00F221C7"/>
    <w:rsid w:val="00F77672"/>
    <w:rsid w:val="00F928C2"/>
    <w:rsid w:val="00FB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B639A88-EB91-4635-A372-11350221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46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70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6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6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unmuseum.org/unmain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.gov/exhibits/lewisandclark/lewisandclark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Links>
    <vt:vector size="12" baseType="variant">
      <vt:variant>
        <vt:i4>2228320</vt:i4>
      </vt:variant>
      <vt:variant>
        <vt:i4>3</vt:i4>
      </vt:variant>
      <vt:variant>
        <vt:i4>0</vt:i4>
      </vt:variant>
      <vt:variant>
        <vt:i4>5</vt:i4>
      </vt:variant>
      <vt:variant>
        <vt:lpwstr>http://www.unmuseum.org/unmain.htm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http://www.loc.gov/exhibits/lewisandclark/lewisandclark.html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BTOPuser</dc:creator>
  <cp:lastModifiedBy>Goyco, Jorge A</cp:lastModifiedBy>
  <cp:revision>7</cp:revision>
  <dcterms:created xsi:type="dcterms:W3CDTF">2016-11-06T15:11:00Z</dcterms:created>
  <dcterms:modified xsi:type="dcterms:W3CDTF">2018-04-02T21:11:00Z</dcterms:modified>
</cp:coreProperties>
</file>